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河南大学生命科学学院微型党课选手推荐表</w:t>
      </w:r>
    </w:p>
    <w:bookmarkEnd w:id="0"/>
    <w:p>
      <w:pPr>
        <w:numPr>
          <w:ilvl w:val="0"/>
          <w:numId w:val="0"/>
        </w:numPr>
        <w:jc w:val="center"/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308"/>
        <w:gridCol w:w="1848"/>
        <w:gridCol w:w="1320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lang w:val="en-US" w:eastAsia="zh-CN"/>
              </w:rPr>
              <w:t>姓名</w:t>
            </w:r>
          </w:p>
        </w:tc>
        <w:tc>
          <w:tcPr>
            <w:tcW w:w="315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03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所属支部名称</w:t>
            </w:r>
          </w:p>
        </w:tc>
        <w:tc>
          <w:tcPr>
            <w:tcW w:w="6199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主讲题目</w:t>
            </w:r>
          </w:p>
        </w:tc>
        <w:tc>
          <w:tcPr>
            <w:tcW w:w="6199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1015" w:type="dxa"/>
            <w:textDirection w:val="tbLrV"/>
            <w:vAlign w:val="top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支部意见</w:t>
            </w:r>
          </w:p>
        </w:tc>
        <w:tc>
          <w:tcPr>
            <w:tcW w:w="7507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520" w:firstLineChars="1100"/>
              <w:jc w:val="both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支部书记签名：</w:t>
            </w:r>
          </w:p>
          <w:p>
            <w:pPr>
              <w:numPr>
                <w:ilvl w:val="0"/>
                <w:numId w:val="0"/>
              </w:numPr>
              <w:ind w:firstLine="4800" w:firstLineChars="1500"/>
              <w:jc w:val="both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  <w:tc>
          <w:tcPr>
            <w:tcW w:w="7507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 w:cs="Times New Roman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31B8A"/>
    <w:rsid w:val="11931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2017-05-15T10:37:00Z</dcterms:created>
  <dc:creator>Administrator</dc:creator>
  <cp:lastModifiedBy>Administrator</cp:lastModifiedBy>
  <dcterms:modified xsi:type="dcterms:W3CDTF">2017-05-15T10:37:45Z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